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06C" w:rsidRPr="006A1998" w:rsidRDefault="0028006C" w:rsidP="0028006C">
      <w:pPr>
        <w:tabs>
          <w:tab w:val="left" w:pos="2268"/>
          <w:tab w:val="left" w:pos="3402"/>
          <w:tab w:val="left" w:pos="4536"/>
          <w:tab w:val="left" w:pos="5670"/>
          <w:tab w:val="left" w:pos="6804"/>
          <w:tab w:val="left" w:pos="7545"/>
          <w:tab w:val="left" w:pos="7938"/>
        </w:tabs>
        <w:rPr>
          <w:rFonts w:ascii="Times New Roman" w:hAnsi="Times New Roman"/>
          <w:i/>
          <w:sz w:val="24"/>
          <w:szCs w:val="24"/>
        </w:rPr>
      </w:pPr>
      <w:r w:rsidRPr="006A1998">
        <w:rPr>
          <w:rFonts w:ascii="Times New Roman" w:hAnsi="Times New Roman"/>
          <w:b/>
          <w:sz w:val="24"/>
          <w:szCs w:val="24"/>
        </w:rPr>
        <w:t>Best Practices:</w:t>
      </w:r>
      <w:r w:rsidRPr="006A1998">
        <w:rPr>
          <w:rFonts w:ascii="Times New Roman" w:hAnsi="Times New Roman"/>
          <w:sz w:val="24"/>
          <w:szCs w:val="24"/>
        </w:rPr>
        <w:t xml:space="preserve"> Best Practices of the institution </w:t>
      </w:r>
      <w:r w:rsidRPr="006A1998">
        <w:rPr>
          <w:rFonts w:ascii="Times New Roman" w:hAnsi="Times New Roman"/>
          <w:i/>
          <w:sz w:val="24"/>
          <w:szCs w:val="24"/>
        </w:rPr>
        <w:t>(please see the format in the NAAC Self-study Manuals)</w:t>
      </w:r>
    </w:p>
    <w:p w:rsidR="0028006C" w:rsidRPr="00BC3AA5" w:rsidRDefault="0028006C" w:rsidP="0028006C">
      <w:pPr>
        <w:pStyle w:val="ListParagraph"/>
        <w:numPr>
          <w:ilvl w:val="0"/>
          <w:numId w:val="2"/>
        </w:numPr>
        <w:tabs>
          <w:tab w:val="left" w:pos="2268"/>
          <w:tab w:val="left" w:pos="3402"/>
          <w:tab w:val="left" w:pos="4536"/>
          <w:tab w:val="left" w:pos="5670"/>
          <w:tab w:val="left" w:pos="6804"/>
          <w:tab w:val="left" w:pos="7545"/>
          <w:tab w:val="left" w:pos="7938"/>
        </w:tabs>
        <w:rPr>
          <w:rFonts w:ascii="Times New Roman" w:hAnsi="Times New Roman"/>
          <w:b/>
          <w:bCs/>
          <w:sz w:val="24"/>
          <w:szCs w:val="24"/>
        </w:rPr>
      </w:pPr>
      <w:r w:rsidRPr="006A1998">
        <w:rPr>
          <w:rFonts w:ascii="Times New Roman" w:hAnsi="Times New Roman"/>
          <w:b/>
          <w:sz w:val="24"/>
          <w:szCs w:val="24"/>
        </w:rPr>
        <w:t>Title of the Practice</w:t>
      </w:r>
      <w:r w:rsidRPr="006A1998">
        <w:rPr>
          <w:rFonts w:ascii="Times New Roman" w:hAnsi="Times New Roman"/>
          <w:sz w:val="24"/>
          <w:szCs w:val="24"/>
        </w:rPr>
        <w:t xml:space="preserve"> :    </w:t>
      </w:r>
      <w:r w:rsidRPr="006A1998">
        <w:rPr>
          <w:rFonts w:ascii="Times New Roman" w:hAnsi="Times New Roman"/>
          <w:b/>
          <w:sz w:val="24"/>
          <w:szCs w:val="24"/>
        </w:rPr>
        <w:t>Food Festival</w:t>
      </w:r>
      <w:r w:rsidRPr="006A1998">
        <w:rPr>
          <w:rFonts w:ascii="Times New Roman" w:hAnsi="Times New Roman"/>
          <w:sz w:val="24"/>
          <w:szCs w:val="24"/>
        </w:rPr>
        <w:t xml:space="preserve"> </w:t>
      </w:r>
      <w:r w:rsidR="00BC3AA5" w:rsidRPr="00BC3AA5">
        <w:rPr>
          <w:rFonts w:ascii="Times New Roman" w:hAnsi="Times New Roman"/>
          <w:b/>
          <w:bCs/>
          <w:sz w:val="24"/>
          <w:szCs w:val="24"/>
        </w:rPr>
        <w:t>(Silver Jubilee Year)</w:t>
      </w:r>
    </w:p>
    <w:p w:rsidR="0028006C" w:rsidRPr="006A1998" w:rsidRDefault="00BC3AA5" w:rsidP="0028006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6A1998">
        <w:rPr>
          <w:rFonts w:ascii="Times New Roman" w:hAnsi="Times New Roman"/>
          <w:b/>
          <w:sz w:val="24"/>
          <w:szCs w:val="24"/>
        </w:rPr>
        <w:t>Goal:</w:t>
      </w:r>
      <w:r w:rsidR="0028006C" w:rsidRPr="006A1998">
        <w:rPr>
          <w:rFonts w:ascii="Times New Roman" w:hAnsi="Times New Roman"/>
          <w:sz w:val="24"/>
          <w:szCs w:val="24"/>
        </w:rPr>
        <w:t xml:space="preserve"> Food Festival is the unique activity of the college organised by Department of Home Science every year since 1993 – 1994 on 14</w:t>
      </w:r>
      <w:r w:rsidR="0028006C" w:rsidRPr="006A1998">
        <w:rPr>
          <w:rFonts w:ascii="Times New Roman" w:hAnsi="Times New Roman"/>
          <w:sz w:val="24"/>
          <w:szCs w:val="24"/>
          <w:vertAlign w:val="superscript"/>
        </w:rPr>
        <w:t>th</w:t>
      </w:r>
      <w:r w:rsidR="0028006C" w:rsidRPr="006A1998">
        <w:rPr>
          <w:rFonts w:ascii="Times New Roman" w:hAnsi="Times New Roman"/>
          <w:sz w:val="24"/>
          <w:szCs w:val="24"/>
        </w:rPr>
        <w:t xml:space="preserve"> January or </w:t>
      </w:r>
      <w:proofErr w:type="spellStart"/>
      <w:r w:rsidR="0028006C" w:rsidRPr="006A1998">
        <w:rPr>
          <w:rFonts w:ascii="Times New Roman" w:hAnsi="Times New Roman"/>
          <w:sz w:val="24"/>
          <w:szCs w:val="24"/>
        </w:rPr>
        <w:t>Makar</w:t>
      </w:r>
      <w:proofErr w:type="spellEnd"/>
      <w:r w:rsidR="0028006C" w:rsidRPr="006A1998">
        <w:rPr>
          <w:rFonts w:ascii="Times New Roman" w:hAnsi="Times New Roman"/>
          <w:sz w:val="24"/>
          <w:szCs w:val="24"/>
        </w:rPr>
        <w:t xml:space="preserve"> </w:t>
      </w:r>
      <w:proofErr w:type="spellStart"/>
      <w:r w:rsidR="0028006C" w:rsidRPr="006A1998">
        <w:rPr>
          <w:rFonts w:ascii="Times New Roman" w:hAnsi="Times New Roman"/>
          <w:sz w:val="24"/>
          <w:szCs w:val="24"/>
        </w:rPr>
        <w:t>Sankranti</w:t>
      </w:r>
      <w:proofErr w:type="spellEnd"/>
      <w:r w:rsidR="0028006C" w:rsidRPr="006A1998">
        <w:rPr>
          <w:rFonts w:ascii="Times New Roman" w:hAnsi="Times New Roman"/>
          <w:sz w:val="24"/>
          <w:szCs w:val="24"/>
        </w:rPr>
        <w:t xml:space="preserve"> Day. It is the innovative approach to develop informally the traditional culinary art of cookery. Various food specialities prepared by our students are exhibited, sold and enjoyed. It is an exercise in food catering, marketing skills, entrepreneu</w:t>
      </w:r>
      <w:bookmarkStart w:id="0" w:name="_GoBack"/>
      <w:bookmarkEnd w:id="0"/>
      <w:r w:rsidR="0028006C" w:rsidRPr="006A1998">
        <w:rPr>
          <w:rFonts w:ascii="Times New Roman" w:hAnsi="Times New Roman"/>
          <w:sz w:val="24"/>
          <w:szCs w:val="24"/>
        </w:rPr>
        <w:t xml:space="preserve">rship and art. </w:t>
      </w:r>
    </w:p>
    <w:p w:rsidR="0028006C" w:rsidRPr="006A1998" w:rsidRDefault="00BC3AA5" w:rsidP="0028006C">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6A1998">
        <w:rPr>
          <w:rFonts w:ascii="Times New Roman" w:hAnsi="Times New Roman"/>
          <w:b/>
          <w:sz w:val="24"/>
          <w:szCs w:val="24"/>
        </w:rPr>
        <w:t>Objectives:</w:t>
      </w:r>
      <w:r w:rsidR="0028006C" w:rsidRPr="006A1998">
        <w:rPr>
          <w:rFonts w:ascii="Times New Roman" w:hAnsi="Times New Roman"/>
          <w:b/>
          <w:sz w:val="24"/>
          <w:szCs w:val="24"/>
        </w:rPr>
        <w:t xml:space="preserve"> </w:t>
      </w:r>
    </w:p>
    <w:p w:rsidR="0028006C" w:rsidRPr="006A1998" w:rsidRDefault="0028006C" w:rsidP="0028006C">
      <w:pPr>
        <w:pStyle w:val="ListParagraph"/>
        <w:numPr>
          <w:ilvl w:val="0"/>
          <w:numId w:val="1"/>
        </w:num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6A1998">
        <w:rPr>
          <w:rFonts w:ascii="Times New Roman" w:hAnsi="Times New Roman"/>
          <w:sz w:val="24"/>
          <w:szCs w:val="24"/>
        </w:rPr>
        <w:t xml:space="preserve">To inculcate traditional values regarding foods, festivals, costumes </w:t>
      </w:r>
      <w:proofErr w:type="spellStart"/>
      <w:r w:rsidRPr="006A1998">
        <w:rPr>
          <w:rFonts w:ascii="Times New Roman" w:hAnsi="Times New Roman"/>
          <w:sz w:val="24"/>
          <w:szCs w:val="24"/>
        </w:rPr>
        <w:t>etc</w:t>
      </w:r>
      <w:proofErr w:type="spellEnd"/>
    </w:p>
    <w:p w:rsidR="0028006C" w:rsidRPr="006A1998" w:rsidRDefault="0028006C" w:rsidP="0028006C">
      <w:pPr>
        <w:pStyle w:val="ListParagraph"/>
        <w:numPr>
          <w:ilvl w:val="0"/>
          <w:numId w:val="1"/>
        </w:num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6A1998">
        <w:rPr>
          <w:rFonts w:ascii="Times New Roman" w:hAnsi="Times New Roman"/>
          <w:sz w:val="24"/>
          <w:szCs w:val="24"/>
        </w:rPr>
        <w:t xml:space="preserve">To encourage students for entrepreneurship </w:t>
      </w:r>
    </w:p>
    <w:p w:rsidR="0028006C" w:rsidRPr="006A1998" w:rsidRDefault="0028006C" w:rsidP="0028006C">
      <w:pPr>
        <w:pStyle w:val="ListParagraph"/>
        <w:numPr>
          <w:ilvl w:val="0"/>
          <w:numId w:val="1"/>
        </w:num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6A1998">
        <w:rPr>
          <w:rFonts w:ascii="Times New Roman" w:hAnsi="Times New Roman"/>
          <w:sz w:val="24"/>
          <w:szCs w:val="24"/>
        </w:rPr>
        <w:t xml:space="preserve">To develop  </w:t>
      </w:r>
      <w:r w:rsidR="00BC3AA5" w:rsidRPr="006A1998">
        <w:rPr>
          <w:rFonts w:ascii="Times New Roman" w:hAnsi="Times New Roman"/>
          <w:sz w:val="24"/>
          <w:szCs w:val="24"/>
        </w:rPr>
        <w:t>self-confidence</w:t>
      </w:r>
      <w:r w:rsidRPr="006A1998">
        <w:rPr>
          <w:rFonts w:ascii="Times New Roman" w:hAnsi="Times New Roman"/>
          <w:sz w:val="24"/>
          <w:szCs w:val="24"/>
        </w:rPr>
        <w:t xml:space="preserve"> of the students to face new challengers</w:t>
      </w:r>
    </w:p>
    <w:p w:rsidR="0028006C" w:rsidRPr="006A1998" w:rsidRDefault="0028006C" w:rsidP="0028006C">
      <w:pPr>
        <w:pStyle w:val="ListParagraph"/>
        <w:numPr>
          <w:ilvl w:val="0"/>
          <w:numId w:val="1"/>
        </w:num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6A1998">
        <w:rPr>
          <w:rFonts w:ascii="Times New Roman" w:hAnsi="Times New Roman"/>
          <w:sz w:val="24"/>
          <w:szCs w:val="24"/>
        </w:rPr>
        <w:t>To enhance the skill for income generation and learn marketing skills</w:t>
      </w:r>
    </w:p>
    <w:p w:rsidR="0028006C" w:rsidRPr="006A1998" w:rsidRDefault="0028006C" w:rsidP="0028006C">
      <w:pPr>
        <w:pStyle w:val="ListParagraph"/>
        <w:numPr>
          <w:ilvl w:val="0"/>
          <w:numId w:val="1"/>
        </w:num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6A1998">
        <w:rPr>
          <w:rFonts w:ascii="Times New Roman" w:hAnsi="Times New Roman"/>
          <w:sz w:val="24"/>
          <w:szCs w:val="24"/>
        </w:rPr>
        <w:t>To arouse latent skills of the students</w:t>
      </w:r>
    </w:p>
    <w:p w:rsidR="0028006C" w:rsidRPr="006A1998" w:rsidRDefault="0028006C" w:rsidP="0028006C">
      <w:pPr>
        <w:pStyle w:val="ListParagraph"/>
        <w:numPr>
          <w:ilvl w:val="0"/>
          <w:numId w:val="1"/>
        </w:num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6A1998">
        <w:rPr>
          <w:rFonts w:ascii="Times New Roman" w:hAnsi="Times New Roman"/>
          <w:sz w:val="24"/>
          <w:szCs w:val="24"/>
        </w:rPr>
        <w:t>To create awareness about balanced , health and cultural values</w:t>
      </w:r>
    </w:p>
    <w:p w:rsidR="0028006C" w:rsidRPr="006A1998" w:rsidRDefault="0028006C" w:rsidP="0028006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8006C" w:rsidRPr="006A1998" w:rsidRDefault="0028006C" w:rsidP="0028006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6A1998">
        <w:rPr>
          <w:rFonts w:ascii="Times New Roman" w:hAnsi="Times New Roman"/>
          <w:b/>
          <w:sz w:val="24"/>
          <w:szCs w:val="24"/>
        </w:rPr>
        <w:t>Context:</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 xml:space="preserve">The main feature of Food Festival is food stalls. The students prepare various recipes, display the recipes and sell the foods at attractive prices. Students actively </w:t>
      </w:r>
      <w:proofErr w:type="gramStart"/>
      <w:r w:rsidRPr="006A1998">
        <w:rPr>
          <w:rFonts w:ascii="Times New Roman" w:hAnsi="Times New Roman"/>
          <w:sz w:val="24"/>
          <w:szCs w:val="24"/>
        </w:rPr>
        <w:t>involve  themselves</w:t>
      </w:r>
      <w:proofErr w:type="gramEnd"/>
      <w:r w:rsidRPr="006A1998">
        <w:rPr>
          <w:rFonts w:ascii="Times New Roman" w:hAnsi="Times New Roman"/>
          <w:sz w:val="24"/>
          <w:szCs w:val="24"/>
        </w:rPr>
        <w:t xml:space="preserve"> in enjoying the tasty dishes thereby encouraging others for their participation. Besides students, teachers also put the stalls which inspire the students for active participation.</w:t>
      </w:r>
    </w:p>
    <w:p w:rsidR="0028006C" w:rsidRPr="006A1998" w:rsidRDefault="0028006C" w:rsidP="0028006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6A1998">
        <w:rPr>
          <w:rFonts w:ascii="Times New Roman" w:hAnsi="Times New Roman"/>
          <w:b/>
          <w:sz w:val="24"/>
          <w:szCs w:val="24"/>
        </w:rPr>
        <w:t>Practice:</w:t>
      </w:r>
      <w:r w:rsidRPr="006A1998">
        <w:rPr>
          <w:rFonts w:ascii="Times New Roman" w:hAnsi="Times New Roman"/>
          <w:sz w:val="24"/>
          <w:szCs w:val="24"/>
        </w:rPr>
        <w:t xml:space="preserve"> </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 xml:space="preserve">              Food Festival is one of the major activities organized by </w:t>
      </w:r>
      <w:proofErr w:type="spellStart"/>
      <w:r w:rsidRPr="006A1998">
        <w:rPr>
          <w:rFonts w:ascii="Times New Roman" w:hAnsi="Times New Roman"/>
          <w:sz w:val="24"/>
          <w:szCs w:val="24"/>
        </w:rPr>
        <w:t>Dept</w:t>
      </w:r>
      <w:proofErr w:type="spellEnd"/>
      <w:r w:rsidRPr="006A1998">
        <w:rPr>
          <w:rFonts w:ascii="Times New Roman" w:hAnsi="Times New Roman"/>
          <w:sz w:val="24"/>
          <w:szCs w:val="24"/>
        </w:rPr>
        <w:t xml:space="preserve"> of Home Science every year. </w:t>
      </w:r>
      <w:r w:rsidR="006A1998" w:rsidRPr="006A1998">
        <w:rPr>
          <w:rFonts w:ascii="Times New Roman" w:hAnsi="Times New Roman"/>
          <w:sz w:val="24"/>
          <w:szCs w:val="24"/>
        </w:rPr>
        <w:t xml:space="preserve"> The college is celebrating Silver Jubilee of Food Festival.</w:t>
      </w:r>
      <w:r w:rsidR="006A1998">
        <w:rPr>
          <w:rFonts w:ascii="Times New Roman" w:hAnsi="Times New Roman"/>
          <w:sz w:val="24"/>
          <w:szCs w:val="24"/>
        </w:rPr>
        <w:t xml:space="preserve"> Food Festival was organised at intercollegiate level. </w:t>
      </w:r>
      <w:r w:rsidRPr="006A1998">
        <w:rPr>
          <w:rFonts w:ascii="Times New Roman" w:hAnsi="Times New Roman"/>
          <w:sz w:val="24"/>
          <w:szCs w:val="24"/>
        </w:rPr>
        <w:t xml:space="preserve">The aim behind organising the activity is to promote culinary, marketing and entrepreneurship skills in students. The co-ordinator conducts orientation regarding different activities to be conducted during the festival. They are informed about various possible recipes, their display prices and marketing .Along with the food stalls the students are also encouraged to participate in various competition and exhibitions. Apart from food stalls, other stalls like jewellery, handicraft, funny games, clothing, </w:t>
      </w:r>
      <w:proofErr w:type="spellStart"/>
      <w:proofErr w:type="gramStart"/>
      <w:r w:rsidRPr="006A1998">
        <w:rPr>
          <w:rFonts w:ascii="Times New Roman" w:hAnsi="Times New Roman"/>
          <w:sz w:val="24"/>
          <w:szCs w:val="24"/>
        </w:rPr>
        <w:t>mehandi</w:t>
      </w:r>
      <w:proofErr w:type="spellEnd"/>
      <w:proofErr w:type="gramEnd"/>
      <w:r w:rsidRPr="006A1998">
        <w:rPr>
          <w:rFonts w:ascii="Times New Roman" w:hAnsi="Times New Roman"/>
          <w:sz w:val="24"/>
          <w:szCs w:val="24"/>
        </w:rPr>
        <w:t xml:space="preserve"> are also set</w:t>
      </w:r>
      <w:r w:rsidR="00BC3AA5">
        <w:rPr>
          <w:rFonts w:ascii="Times New Roman" w:hAnsi="Times New Roman"/>
          <w:sz w:val="24"/>
          <w:szCs w:val="24"/>
        </w:rPr>
        <w:t xml:space="preserve"> up. Various competitions like Cookery, H</w:t>
      </w:r>
      <w:r w:rsidRPr="006A1998">
        <w:rPr>
          <w:rFonts w:ascii="Times New Roman" w:hAnsi="Times New Roman"/>
          <w:sz w:val="24"/>
          <w:szCs w:val="24"/>
        </w:rPr>
        <w:t xml:space="preserve">andicraft, </w:t>
      </w:r>
      <w:proofErr w:type="spellStart"/>
      <w:r w:rsidR="00BC3AA5">
        <w:rPr>
          <w:rFonts w:ascii="Times New Roman" w:hAnsi="Times New Roman"/>
          <w:sz w:val="24"/>
          <w:szCs w:val="24"/>
        </w:rPr>
        <w:t>R</w:t>
      </w:r>
      <w:r w:rsidRPr="006A1998">
        <w:rPr>
          <w:rFonts w:ascii="Times New Roman" w:hAnsi="Times New Roman"/>
          <w:sz w:val="24"/>
          <w:szCs w:val="24"/>
        </w:rPr>
        <w:t>angoli</w:t>
      </w:r>
      <w:proofErr w:type="spellEnd"/>
      <w:r w:rsidRPr="006A1998">
        <w:rPr>
          <w:rFonts w:ascii="Times New Roman" w:hAnsi="Times New Roman"/>
          <w:sz w:val="24"/>
          <w:szCs w:val="24"/>
        </w:rPr>
        <w:t xml:space="preserve">, </w:t>
      </w:r>
      <w:proofErr w:type="spellStart"/>
      <w:r w:rsidR="00BC3AA5">
        <w:rPr>
          <w:rFonts w:ascii="Times New Roman" w:hAnsi="Times New Roman"/>
          <w:sz w:val="24"/>
          <w:szCs w:val="24"/>
        </w:rPr>
        <w:t>M</w:t>
      </w:r>
      <w:r w:rsidRPr="006A1998">
        <w:rPr>
          <w:rFonts w:ascii="Times New Roman" w:hAnsi="Times New Roman"/>
          <w:sz w:val="24"/>
          <w:szCs w:val="24"/>
        </w:rPr>
        <w:t>ehandi</w:t>
      </w:r>
      <w:proofErr w:type="spellEnd"/>
      <w:r w:rsidRPr="006A1998">
        <w:rPr>
          <w:rFonts w:ascii="Times New Roman" w:hAnsi="Times New Roman"/>
          <w:sz w:val="24"/>
          <w:szCs w:val="24"/>
        </w:rPr>
        <w:t xml:space="preserve">, </w:t>
      </w:r>
      <w:r w:rsidR="00BC3AA5">
        <w:rPr>
          <w:rFonts w:ascii="Times New Roman" w:hAnsi="Times New Roman"/>
          <w:sz w:val="24"/>
          <w:szCs w:val="24"/>
        </w:rPr>
        <w:t xml:space="preserve">Hair style, </w:t>
      </w:r>
      <w:proofErr w:type="gramStart"/>
      <w:r w:rsidR="00BC3AA5">
        <w:rPr>
          <w:rFonts w:ascii="Times New Roman" w:hAnsi="Times New Roman"/>
          <w:sz w:val="24"/>
          <w:szCs w:val="24"/>
        </w:rPr>
        <w:t>Face</w:t>
      </w:r>
      <w:proofErr w:type="gramEnd"/>
      <w:r w:rsidR="00BC3AA5">
        <w:rPr>
          <w:rFonts w:ascii="Times New Roman" w:hAnsi="Times New Roman"/>
          <w:sz w:val="24"/>
          <w:szCs w:val="24"/>
        </w:rPr>
        <w:t xml:space="preserve"> painting, Flower arrangement, F</w:t>
      </w:r>
      <w:r w:rsidRPr="006A1998">
        <w:rPr>
          <w:rFonts w:ascii="Times New Roman" w:hAnsi="Times New Roman"/>
          <w:sz w:val="24"/>
          <w:szCs w:val="24"/>
        </w:rPr>
        <w:t>ancy dress etc.</w:t>
      </w:r>
      <w:r w:rsidR="006A1998">
        <w:rPr>
          <w:rFonts w:ascii="Times New Roman" w:hAnsi="Times New Roman"/>
          <w:sz w:val="24"/>
          <w:szCs w:val="24"/>
        </w:rPr>
        <w:t xml:space="preserve"> were organised. Our alumni also participate in Food Festival by installing their stall and visiting to food stalls to encourage present students. </w:t>
      </w:r>
      <w:r w:rsidRPr="006A1998">
        <w:rPr>
          <w:rFonts w:ascii="Times New Roman" w:hAnsi="Times New Roman"/>
          <w:sz w:val="24"/>
          <w:szCs w:val="24"/>
        </w:rPr>
        <w:t>Some share of the profit earned through the food stalls is donated to the Students’ welfare fund. This fund is utilised for economically weaker students.</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 xml:space="preserve">Our college is the pioneer of this activity in the jurisdiction of </w:t>
      </w:r>
      <w:proofErr w:type="spellStart"/>
      <w:r w:rsidRPr="006A1998">
        <w:rPr>
          <w:rFonts w:ascii="Times New Roman" w:hAnsi="Times New Roman"/>
          <w:sz w:val="24"/>
          <w:szCs w:val="24"/>
        </w:rPr>
        <w:t>Shivaji</w:t>
      </w:r>
      <w:proofErr w:type="spellEnd"/>
      <w:r w:rsidRPr="006A1998">
        <w:rPr>
          <w:rFonts w:ascii="Times New Roman" w:hAnsi="Times New Roman"/>
          <w:sz w:val="24"/>
          <w:szCs w:val="24"/>
        </w:rPr>
        <w:t xml:space="preserve"> University.</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b/>
          <w:sz w:val="24"/>
          <w:szCs w:val="24"/>
        </w:rPr>
        <w:t>Evidence of Success:</w:t>
      </w:r>
      <w:r w:rsidRPr="006A1998">
        <w:rPr>
          <w:rFonts w:ascii="Times New Roman" w:hAnsi="Times New Roman"/>
          <w:sz w:val="24"/>
          <w:szCs w:val="24"/>
        </w:rPr>
        <w:t xml:space="preserve">          </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lastRenderedPageBreak/>
        <w:t xml:space="preserve"> The college has been organising this festival since 1993 successfully every year. The activity helps the students to be </w:t>
      </w:r>
      <w:r w:rsidR="006A1998" w:rsidRPr="006A1998">
        <w:rPr>
          <w:rFonts w:ascii="Times New Roman" w:hAnsi="Times New Roman"/>
          <w:sz w:val="24"/>
          <w:szCs w:val="24"/>
        </w:rPr>
        <w:t>self-reliant</w:t>
      </w:r>
      <w:r w:rsidRPr="006A1998">
        <w:rPr>
          <w:rFonts w:ascii="Times New Roman" w:hAnsi="Times New Roman"/>
          <w:sz w:val="24"/>
          <w:szCs w:val="24"/>
        </w:rPr>
        <w:t xml:space="preserve"> </w:t>
      </w:r>
      <w:proofErr w:type="gramStart"/>
      <w:r w:rsidRPr="006A1998">
        <w:rPr>
          <w:rFonts w:ascii="Times New Roman" w:hAnsi="Times New Roman"/>
          <w:sz w:val="24"/>
          <w:szCs w:val="24"/>
        </w:rPr>
        <w:t>a</w:t>
      </w:r>
      <w:r w:rsidR="006A1998">
        <w:rPr>
          <w:rFonts w:ascii="Times New Roman" w:hAnsi="Times New Roman"/>
          <w:sz w:val="24"/>
          <w:szCs w:val="24"/>
        </w:rPr>
        <w:t xml:space="preserve">nd </w:t>
      </w:r>
      <w:r w:rsidRPr="006A1998">
        <w:rPr>
          <w:rFonts w:ascii="Times New Roman" w:hAnsi="Times New Roman"/>
          <w:sz w:val="24"/>
          <w:szCs w:val="24"/>
        </w:rPr>
        <w:t xml:space="preserve"> encourages</w:t>
      </w:r>
      <w:proofErr w:type="gramEnd"/>
      <w:r w:rsidRPr="006A1998">
        <w:rPr>
          <w:rFonts w:ascii="Times New Roman" w:hAnsi="Times New Roman"/>
          <w:sz w:val="24"/>
          <w:szCs w:val="24"/>
        </w:rPr>
        <w:t xml:space="preserve"> them to set up their small scale enterprise. The festival makes them aware of latent marketing skills in them and their utilization in day to day life through the food stalls.  The festiva</w:t>
      </w:r>
      <w:r w:rsidR="006A1998">
        <w:rPr>
          <w:rFonts w:ascii="Times New Roman" w:hAnsi="Times New Roman"/>
          <w:sz w:val="24"/>
          <w:szCs w:val="24"/>
        </w:rPr>
        <w:t>l achieves</w:t>
      </w:r>
      <w:r w:rsidRPr="006A1998">
        <w:rPr>
          <w:rFonts w:ascii="Times New Roman" w:hAnsi="Times New Roman"/>
          <w:sz w:val="24"/>
          <w:szCs w:val="24"/>
        </w:rPr>
        <w:t xml:space="preserve"> its target by motivating the students rega</w:t>
      </w:r>
      <w:r w:rsidR="006A1998">
        <w:rPr>
          <w:rFonts w:ascii="Times New Roman" w:hAnsi="Times New Roman"/>
          <w:sz w:val="24"/>
          <w:szCs w:val="24"/>
        </w:rPr>
        <w:t>rding health, hygiene, healthy</w:t>
      </w:r>
      <w:r w:rsidRPr="006A1998">
        <w:rPr>
          <w:rFonts w:ascii="Times New Roman" w:hAnsi="Times New Roman"/>
          <w:sz w:val="24"/>
          <w:szCs w:val="24"/>
        </w:rPr>
        <w:t xml:space="preserve"> diet.</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 xml:space="preserve">         The festival successfully acquaints the students with Indian cuisine, its importance and the need for its conservation. </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 xml:space="preserve">          The students try innovative recipes which further arouse their interest in experimenting with ingredients, various cooking methods and processing techniques.</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b/>
          <w:sz w:val="24"/>
          <w:szCs w:val="24"/>
        </w:rPr>
      </w:pPr>
      <w:r w:rsidRPr="006A1998">
        <w:rPr>
          <w:rFonts w:ascii="Times New Roman" w:hAnsi="Times New Roman"/>
          <w:b/>
          <w:sz w:val="24"/>
          <w:szCs w:val="24"/>
        </w:rPr>
        <w:t>Problems encountered and</w:t>
      </w:r>
      <w:r w:rsidRPr="006A1998">
        <w:rPr>
          <w:rFonts w:ascii="Times New Roman" w:hAnsi="Times New Roman"/>
          <w:sz w:val="24"/>
          <w:szCs w:val="24"/>
        </w:rPr>
        <w:t xml:space="preserve"> </w:t>
      </w:r>
      <w:r w:rsidRPr="006A1998">
        <w:rPr>
          <w:rFonts w:ascii="Times New Roman" w:hAnsi="Times New Roman"/>
          <w:b/>
          <w:sz w:val="24"/>
          <w:szCs w:val="24"/>
        </w:rPr>
        <w:t>resources required:</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 xml:space="preserve"> Due to lack of adequate infrastructure the college cannot invite interested participants from society to set up their stalls and augment the scale of the activity to provide greater exposure to the students.</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b/>
          <w:sz w:val="24"/>
          <w:szCs w:val="24"/>
        </w:rPr>
      </w:pP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b/>
          <w:sz w:val="24"/>
          <w:szCs w:val="24"/>
        </w:rPr>
      </w:pPr>
      <w:r w:rsidRPr="006A1998">
        <w:rPr>
          <w:rFonts w:ascii="Times New Roman" w:hAnsi="Times New Roman"/>
          <w:b/>
          <w:sz w:val="24"/>
          <w:szCs w:val="24"/>
        </w:rPr>
        <w:t>Contact Details:</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 xml:space="preserve">Name of the Principal </w:t>
      </w:r>
      <w:r w:rsidRPr="006A1998">
        <w:rPr>
          <w:rFonts w:ascii="Times New Roman" w:hAnsi="Times New Roman"/>
          <w:sz w:val="24"/>
          <w:szCs w:val="24"/>
        </w:rPr>
        <w:tab/>
        <w:t xml:space="preserve">: - </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Name of the Institution</w:t>
      </w:r>
      <w:r w:rsidRPr="006A1998">
        <w:rPr>
          <w:rFonts w:ascii="Times New Roman" w:hAnsi="Times New Roman"/>
          <w:sz w:val="24"/>
          <w:szCs w:val="24"/>
        </w:rPr>
        <w:tab/>
        <w:t xml:space="preserve">: - </w:t>
      </w:r>
      <w:proofErr w:type="spellStart"/>
      <w:r w:rsidRPr="006A1998">
        <w:rPr>
          <w:rFonts w:ascii="Times New Roman" w:hAnsi="Times New Roman"/>
          <w:sz w:val="24"/>
          <w:szCs w:val="24"/>
        </w:rPr>
        <w:t>Mahila</w:t>
      </w:r>
      <w:proofErr w:type="spellEnd"/>
      <w:r w:rsidRPr="006A1998">
        <w:rPr>
          <w:rFonts w:ascii="Times New Roman" w:hAnsi="Times New Roman"/>
          <w:sz w:val="24"/>
          <w:szCs w:val="24"/>
        </w:rPr>
        <w:t xml:space="preserve"> </w:t>
      </w:r>
      <w:proofErr w:type="spellStart"/>
      <w:r w:rsidRPr="006A1998">
        <w:rPr>
          <w:rFonts w:ascii="Times New Roman" w:hAnsi="Times New Roman"/>
          <w:sz w:val="24"/>
          <w:szCs w:val="24"/>
        </w:rPr>
        <w:t>Mahavidyalaya</w:t>
      </w:r>
      <w:proofErr w:type="spellEnd"/>
      <w:r w:rsidRPr="006A1998">
        <w:rPr>
          <w:rFonts w:ascii="Times New Roman" w:hAnsi="Times New Roman"/>
          <w:sz w:val="24"/>
          <w:szCs w:val="24"/>
        </w:rPr>
        <w:t xml:space="preserve">, </w:t>
      </w:r>
      <w:proofErr w:type="spellStart"/>
      <w:r w:rsidRPr="006A1998">
        <w:rPr>
          <w:rFonts w:ascii="Times New Roman" w:hAnsi="Times New Roman"/>
          <w:sz w:val="24"/>
          <w:szCs w:val="24"/>
        </w:rPr>
        <w:t>Karad</w:t>
      </w:r>
      <w:proofErr w:type="spellEnd"/>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City</w:t>
      </w:r>
      <w:r w:rsidRPr="006A1998">
        <w:rPr>
          <w:rFonts w:ascii="Times New Roman" w:hAnsi="Times New Roman"/>
          <w:sz w:val="24"/>
          <w:szCs w:val="24"/>
        </w:rPr>
        <w:tab/>
        <w:t xml:space="preserve">: - </w:t>
      </w:r>
      <w:proofErr w:type="spellStart"/>
      <w:r w:rsidRPr="006A1998">
        <w:rPr>
          <w:rFonts w:ascii="Times New Roman" w:hAnsi="Times New Roman"/>
          <w:sz w:val="24"/>
          <w:szCs w:val="24"/>
        </w:rPr>
        <w:t>Karad</w:t>
      </w:r>
      <w:proofErr w:type="spellEnd"/>
      <w:r w:rsidR="00BC3AA5" w:rsidRPr="00BC3AA5">
        <w:rPr>
          <w:rFonts w:ascii="Times New Roman" w:hAnsi="Times New Roman"/>
          <w:sz w:val="24"/>
          <w:szCs w:val="24"/>
        </w:rPr>
        <w:t xml:space="preserve"> </w:t>
      </w:r>
      <w:proofErr w:type="spellStart"/>
      <w:r w:rsidR="00BC3AA5" w:rsidRPr="006A1998">
        <w:rPr>
          <w:rFonts w:ascii="Times New Roman" w:hAnsi="Times New Roman"/>
          <w:sz w:val="24"/>
          <w:szCs w:val="24"/>
        </w:rPr>
        <w:t>Dr.</w:t>
      </w:r>
      <w:proofErr w:type="spellEnd"/>
      <w:r w:rsidR="00BC3AA5" w:rsidRPr="006A1998">
        <w:rPr>
          <w:rFonts w:ascii="Times New Roman" w:hAnsi="Times New Roman"/>
          <w:sz w:val="24"/>
          <w:szCs w:val="24"/>
        </w:rPr>
        <w:t xml:space="preserve"> </w:t>
      </w:r>
      <w:proofErr w:type="spellStart"/>
      <w:r w:rsidR="00BC3AA5">
        <w:rPr>
          <w:rFonts w:ascii="Times New Roman" w:hAnsi="Times New Roman"/>
          <w:sz w:val="24"/>
          <w:szCs w:val="24"/>
        </w:rPr>
        <w:t>Snehal</w:t>
      </w:r>
      <w:proofErr w:type="spellEnd"/>
      <w:r w:rsidR="00BC3AA5">
        <w:rPr>
          <w:rFonts w:ascii="Times New Roman" w:hAnsi="Times New Roman"/>
          <w:sz w:val="24"/>
          <w:szCs w:val="24"/>
        </w:rPr>
        <w:t xml:space="preserve"> R. </w:t>
      </w:r>
      <w:proofErr w:type="spellStart"/>
      <w:r w:rsidR="00BC3AA5">
        <w:rPr>
          <w:rFonts w:ascii="Times New Roman" w:hAnsi="Times New Roman"/>
          <w:sz w:val="24"/>
          <w:szCs w:val="24"/>
        </w:rPr>
        <w:t>Prabhune</w:t>
      </w:r>
      <w:proofErr w:type="spellEnd"/>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 xml:space="preserve">Pin Code </w:t>
      </w:r>
      <w:r w:rsidRPr="006A1998">
        <w:rPr>
          <w:rFonts w:ascii="Times New Roman" w:hAnsi="Times New Roman"/>
          <w:sz w:val="24"/>
          <w:szCs w:val="24"/>
        </w:rPr>
        <w:tab/>
        <w:t>: - 415110</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Accredited status</w:t>
      </w:r>
      <w:r w:rsidRPr="006A1998">
        <w:rPr>
          <w:rFonts w:ascii="Times New Roman" w:hAnsi="Times New Roman"/>
          <w:sz w:val="24"/>
          <w:szCs w:val="24"/>
        </w:rPr>
        <w:tab/>
        <w:t xml:space="preserve">: - Completed </w:t>
      </w:r>
      <w:r w:rsidR="006A1998">
        <w:rPr>
          <w:rFonts w:ascii="Times New Roman" w:hAnsi="Times New Roman"/>
          <w:sz w:val="24"/>
          <w:szCs w:val="24"/>
        </w:rPr>
        <w:t>third</w:t>
      </w:r>
      <w:r w:rsidRPr="006A1998">
        <w:rPr>
          <w:rFonts w:ascii="Times New Roman" w:hAnsi="Times New Roman"/>
          <w:sz w:val="24"/>
          <w:szCs w:val="24"/>
        </w:rPr>
        <w:t xml:space="preserve"> cycle accreditation</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Work Phone</w:t>
      </w:r>
      <w:r w:rsidRPr="006A1998">
        <w:rPr>
          <w:rFonts w:ascii="Times New Roman" w:hAnsi="Times New Roman"/>
          <w:sz w:val="24"/>
          <w:szCs w:val="24"/>
        </w:rPr>
        <w:tab/>
        <w:t xml:space="preserve">: - 02164 </w:t>
      </w:r>
      <w:proofErr w:type="gramStart"/>
      <w:r w:rsidRPr="006A1998">
        <w:rPr>
          <w:rFonts w:ascii="Times New Roman" w:hAnsi="Times New Roman"/>
          <w:sz w:val="24"/>
          <w:szCs w:val="24"/>
        </w:rPr>
        <w:t>-220849   Fax No.</w:t>
      </w:r>
      <w:proofErr w:type="gramEnd"/>
      <w:r w:rsidRPr="006A1998">
        <w:rPr>
          <w:rFonts w:ascii="Times New Roman" w:hAnsi="Times New Roman"/>
          <w:sz w:val="24"/>
          <w:szCs w:val="24"/>
        </w:rPr>
        <w:t>: - 02164 – 220849</w:t>
      </w:r>
    </w:p>
    <w:p w:rsidR="0028006C" w:rsidRPr="006A1998" w:rsidRDefault="0028006C" w:rsidP="0028006C">
      <w:pPr>
        <w:tabs>
          <w:tab w:val="left" w:pos="2268"/>
          <w:tab w:val="left" w:pos="3402"/>
          <w:tab w:val="left" w:pos="4536"/>
          <w:tab w:val="left" w:pos="5670"/>
          <w:tab w:val="left" w:pos="6804"/>
          <w:tab w:val="left" w:pos="7545"/>
          <w:tab w:val="left" w:pos="7938"/>
        </w:tabs>
        <w:jc w:val="both"/>
        <w:rPr>
          <w:sz w:val="24"/>
          <w:szCs w:val="24"/>
        </w:rPr>
      </w:pPr>
      <w:r w:rsidRPr="006A1998">
        <w:rPr>
          <w:rFonts w:ascii="Times New Roman" w:hAnsi="Times New Roman"/>
          <w:sz w:val="24"/>
          <w:szCs w:val="24"/>
        </w:rPr>
        <w:t xml:space="preserve">Website </w:t>
      </w:r>
      <w:r w:rsidRPr="006A1998">
        <w:rPr>
          <w:rFonts w:ascii="Times New Roman" w:hAnsi="Times New Roman"/>
          <w:sz w:val="24"/>
          <w:szCs w:val="24"/>
        </w:rPr>
        <w:tab/>
        <w:t xml:space="preserve">: - </w:t>
      </w:r>
      <w:hyperlink r:id="rId6" w:history="1">
        <w:r w:rsidRPr="006A1998">
          <w:rPr>
            <w:rStyle w:val="Hyperlink"/>
            <w:rFonts w:ascii="Times New Roman" w:hAnsi="Times New Roman"/>
            <w:sz w:val="24"/>
            <w:szCs w:val="24"/>
          </w:rPr>
          <w:t>www.mahilamahavidyalaya.com</w:t>
        </w:r>
      </w:hyperlink>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sz w:val="24"/>
          <w:szCs w:val="24"/>
        </w:rPr>
        <w:t>Email ID</w:t>
      </w:r>
      <w:r w:rsidRPr="006A1998">
        <w:rPr>
          <w:sz w:val="24"/>
          <w:szCs w:val="24"/>
        </w:rPr>
        <w:tab/>
        <w:t>: - karadmahila@gmail.com</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Mobile</w:t>
      </w:r>
      <w:r w:rsidRPr="006A1998">
        <w:rPr>
          <w:rFonts w:ascii="Times New Roman" w:hAnsi="Times New Roman"/>
          <w:sz w:val="24"/>
          <w:szCs w:val="24"/>
        </w:rPr>
        <w:tab/>
        <w:t xml:space="preserve">: </w:t>
      </w:r>
      <w:r w:rsidR="006A1998">
        <w:rPr>
          <w:rFonts w:ascii="Times New Roman" w:hAnsi="Times New Roman"/>
          <w:sz w:val="24"/>
          <w:szCs w:val="24"/>
        </w:rPr>
        <w:t>9881785290</w:t>
      </w:r>
    </w:p>
    <w:p w:rsidR="0028006C" w:rsidRDefault="0028006C" w:rsidP="0028006C">
      <w:pPr>
        <w:tabs>
          <w:tab w:val="left" w:pos="2268"/>
          <w:tab w:val="left" w:pos="3402"/>
          <w:tab w:val="left" w:pos="4536"/>
          <w:tab w:val="left" w:pos="5670"/>
          <w:tab w:val="left" w:pos="6804"/>
          <w:tab w:val="left" w:pos="7545"/>
          <w:tab w:val="left" w:pos="7938"/>
        </w:tabs>
        <w:ind w:left="720"/>
        <w:jc w:val="both"/>
        <w:rPr>
          <w:rFonts w:ascii="Times New Roman" w:hAnsi="Times New Roman"/>
          <w:sz w:val="24"/>
          <w:szCs w:val="24"/>
        </w:rPr>
      </w:pPr>
    </w:p>
    <w:p w:rsidR="00BC3AA5" w:rsidRDefault="00BC3AA5" w:rsidP="0028006C">
      <w:pPr>
        <w:tabs>
          <w:tab w:val="left" w:pos="2268"/>
          <w:tab w:val="left" w:pos="3402"/>
          <w:tab w:val="left" w:pos="4536"/>
          <w:tab w:val="left" w:pos="5670"/>
          <w:tab w:val="left" w:pos="6804"/>
          <w:tab w:val="left" w:pos="7545"/>
          <w:tab w:val="left" w:pos="7938"/>
        </w:tabs>
        <w:ind w:left="720"/>
        <w:jc w:val="both"/>
        <w:rPr>
          <w:rFonts w:ascii="Times New Roman" w:hAnsi="Times New Roman"/>
          <w:sz w:val="24"/>
          <w:szCs w:val="24"/>
        </w:rPr>
      </w:pPr>
    </w:p>
    <w:p w:rsidR="00BC3AA5" w:rsidRDefault="00BC3AA5" w:rsidP="0028006C">
      <w:pPr>
        <w:tabs>
          <w:tab w:val="left" w:pos="2268"/>
          <w:tab w:val="left" w:pos="3402"/>
          <w:tab w:val="left" w:pos="4536"/>
          <w:tab w:val="left" w:pos="5670"/>
          <w:tab w:val="left" w:pos="6804"/>
          <w:tab w:val="left" w:pos="7545"/>
          <w:tab w:val="left" w:pos="7938"/>
        </w:tabs>
        <w:ind w:left="720"/>
        <w:jc w:val="both"/>
        <w:rPr>
          <w:rFonts w:ascii="Times New Roman" w:hAnsi="Times New Roman"/>
          <w:sz w:val="24"/>
          <w:szCs w:val="24"/>
        </w:rPr>
      </w:pPr>
    </w:p>
    <w:p w:rsidR="00BC3AA5" w:rsidRDefault="00BC3AA5" w:rsidP="0028006C">
      <w:pPr>
        <w:tabs>
          <w:tab w:val="left" w:pos="2268"/>
          <w:tab w:val="left" w:pos="3402"/>
          <w:tab w:val="left" w:pos="4536"/>
          <w:tab w:val="left" w:pos="5670"/>
          <w:tab w:val="left" w:pos="6804"/>
          <w:tab w:val="left" w:pos="7545"/>
          <w:tab w:val="left" w:pos="7938"/>
        </w:tabs>
        <w:ind w:left="720"/>
        <w:jc w:val="both"/>
        <w:rPr>
          <w:rFonts w:ascii="Times New Roman" w:hAnsi="Times New Roman"/>
          <w:sz w:val="24"/>
          <w:szCs w:val="24"/>
        </w:rPr>
      </w:pPr>
    </w:p>
    <w:p w:rsidR="00BC3AA5" w:rsidRDefault="00BC3AA5" w:rsidP="0028006C">
      <w:pPr>
        <w:tabs>
          <w:tab w:val="left" w:pos="2268"/>
          <w:tab w:val="left" w:pos="3402"/>
          <w:tab w:val="left" w:pos="4536"/>
          <w:tab w:val="left" w:pos="5670"/>
          <w:tab w:val="left" w:pos="6804"/>
          <w:tab w:val="left" w:pos="7545"/>
          <w:tab w:val="left" w:pos="7938"/>
        </w:tabs>
        <w:ind w:left="720"/>
        <w:jc w:val="both"/>
        <w:rPr>
          <w:rFonts w:ascii="Times New Roman" w:hAnsi="Times New Roman"/>
          <w:sz w:val="24"/>
          <w:szCs w:val="24"/>
        </w:rPr>
      </w:pPr>
    </w:p>
    <w:p w:rsidR="00BC3AA5" w:rsidRPr="006A1998" w:rsidRDefault="00BC3AA5" w:rsidP="0028006C">
      <w:pPr>
        <w:tabs>
          <w:tab w:val="left" w:pos="2268"/>
          <w:tab w:val="left" w:pos="3402"/>
          <w:tab w:val="left" w:pos="4536"/>
          <w:tab w:val="left" w:pos="5670"/>
          <w:tab w:val="left" w:pos="6804"/>
          <w:tab w:val="left" w:pos="7545"/>
          <w:tab w:val="left" w:pos="7938"/>
        </w:tabs>
        <w:ind w:left="720"/>
        <w:jc w:val="both"/>
        <w:rPr>
          <w:rFonts w:ascii="Times New Roman" w:hAnsi="Times New Roman"/>
          <w:sz w:val="24"/>
          <w:szCs w:val="24"/>
        </w:rPr>
      </w:pPr>
    </w:p>
    <w:p w:rsidR="0028006C" w:rsidRPr="006A1998" w:rsidRDefault="0028006C" w:rsidP="0028006C">
      <w:pPr>
        <w:tabs>
          <w:tab w:val="left" w:pos="2268"/>
          <w:tab w:val="left" w:pos="3402"/>
          <w:tab w:val="left" w:pos="4536"/>
          <w:tab w:val="left" w:pos="5670"/>
          <w:tab w:val="left" w:pos="6804"/>
          <w:tab w:val="left" w:pos="7545"/>
          <w:tab w:val="left" w:pos="7938"/>
        </w:tabs>
        <w:ind w:left="720"/>
        <w:jc w:val="both"/>
        <w:rPr>
          <w:rFonts w:ascii="Times New Roman" w:hAnsi="Times New Roman"/>
          <w:b/>
          <w:sz w:val="24"/>
          <w:szCs w:val="24"/>
        </w:rPr>
      </w:pPr>
      <w:r w:rsidRPr="006A1998">
        <w:rPr>
          <w:rFonts w:ascii="Times New Roman" w:hAnsi="Times New Roman"/>
          <w:sz w:val="24"/>
          <w:szCs w:val="24"/>
        </w:rPr>
        <w:lastRenderedPageBreak/>
        <w:t xml:space="preserve">II     </w:t>
      </w:r>
      <w:r w:rsidRPr="006A1998">
        <w:rPr>
          <w:rFonts w:ascii="Times New Roman" w:hAnsi="Times New Roman"/>
          <w:b/>
          <w:sz w:val="24"/>
          <w:szCs w:val="24"/>
        </w:rPr>
        <w:t>Title of the Practice: Health Check up</w:t>
      </w:r>
    </w:p>
    <w:p w:rsidR="0028006C" w:rsidRPr="006A1998" w:rsidRDefault="0028006C" w:rsidP="0028006C">
      <w:pPr>
        <w:tabs>
          <w:tab w:val="left" w:pos="2268"/>
          <w:tab w:val="left" w:pos="3402"/>
          <w:tab w:val="left" w:pos="4536"/>
          <w:tab w:val="left" w:pos="5670"/>
          <w:tab w:val="left" w:pos="6804"/>
          <w:tab w:val="left" w:pos="7545"/>
          <w:tab w:val="left" w:pos="7938"/>
        </w:tabs>
        <w:ind w:left="90"/>
        <w:jc w:val="both"/>
        <w:rPr>
          <w:rFonts w:ascii="Times New Roman" w:hAnsi="Times New Roman"/>
          <w:sz w:val="24"/>
          <w:szCs w:val="24"/>
        </w:rPr>
      </w:pPr>
      <w:r w:rsidRPr="006A1998">
        <w:rPr>
          <w:rFonts w:ascii="Times New Roman" w:hAnsi="Times New Roman"/>
          <w:b/>
          <w:sz w:val="24"/>
          <w:szCs w:val="24"/>
        </w:rPr>
        <w:t>Goal:</w:t>
      </w:r>
    </w:p>
    <w:p w:rsidR="0028006C" w:rsidRPr="006A1998" w:rsidRDefault="0028006C" w:rsidP="0028006C">
      <w:pPr>
        <w:tabs>
          <w:tab w:val="left" w:pos="2268"/>
          <w:tab w:val="left" w:pos="3402"/>
          <w:tab w:val="left" w:pos="4536"/>
          <w:tab w:val="left" w:pos="5670"/>
          <w:tab w:val="left" w:pos="6804"/>
          <w:tab w:val="left" w:pos="7545"/>
          <w:tab w:val="left" w:pos="7938"/>
        </w:tabs>
        <w:ind w:left="90"/>
        <w:jc w:val="both"/>
        <w:rPr>
          <w:rFonts w:ascii="Times New Roman" w:hAnsi="Times New Roman"/>
          <w:sz w:val="24"/>
          <w:szCs w:val="24"/>
        </w:rPr>
      </w:pPr>
      <w:r w:rsidRPr="006A1998">
        <w:rPr>
          <w:rFonts w:ascii="Times New Roman" w:hAnsi="Times New Roman"/>
          <w:sz w:val="24"/>
          <w:szCs w:val="24"/>
        </w:rPr>
        <w:t xml:space="preserve">Students’ Health </w:t>
      </w:r>
      <w:r w:rsidR="00BC3AA5" w:rsidRPr="006A1998">
        <w:rPr>
          <w:rFonts w:ascii="Times New Roman" w:hAnsi="Times New Roman"/>
          <w:sz w:val="24"/>
          <w:szCs w:val="24"/>
        </w:rPr>
        <w:t>Check-up</w:t>
      </w:r>
      <w:r w:rsidRPr="006A1998">
        <w:rPr>
          <w:rFonts w:ascii="Times New Roman" w:hAnsi="Times New Roman"/>
          <w:sz w:val="24"/>
          <w:szCs w:val="24"/>
        </w:rPr>
        <w:t xml:space="preserve"> and follow up has been a sustained activity of the college since 1994. The prime motive behind conducting the camp is to achieve holistic health. Various activities are organized throughout the year to ensure physical, mental, psychological and social wellbeing of students. Along with health </w:t>
      </w:r>
      <w:r w:rsidR="00BC3AA5" w:rsidRPr="006A1998">
        <w:rPr>
          <w:rFonts w:ascii="Times New Roman" w:hAnsi="Times New Roman"/>
          <w:sz w:val="24"/>
          <w:szCs w:val="24"/>
        </w:rPr>
        <w:t>check-up</w:t>
      </w:r>
      <w:r w:rsidRPr="006A1998">
        <w:rPr>
          <w:rFonts w:ascii="Times New Roman" w:hAnsi="Times New Roman"/>
          <w:sz w:val="24"/>
          <w:szCs w:val="24"/>
        </w:rPr>
        <w:t xml:space="preserve"> a lecture series on health, personality development camp and programmes as social awareness are organized with the help of Krishna Institute of Medical Sciences</w:t>
      </w:r>
      <w:r w:rsidR="006A1998">
        <w:rPr>
          <w:rFonts w:ascii="Times New Roman" w:hAnsi="Times New Roman"/>
          <w:sz w:val="24"/>
          <w:szCs w:val="24"/>
        </w:rPr>
        <w:t xml:space="preserve"> (KIMS)</w:t>
      </w:r>
      <w:r w:rsidRPr="006A1998">
        <w:rPr>
          <w:rFonts w:ascii="Times New Roman" w:hAnsi="Times New Roman"/>
          <w:sz w:val="24"/>
          <w:szCs w:val="24"/>
        </w:rPr>
        <w:t xml:space="preserve">, </w:t>
      </w:r>
      <w:proofErr w:type="spellStart"/>
      <w:r w:rsidRPr="006A1998">
        <w:rPr>
          <w:rFonts w:ascii="Times New Roman" w:hAnsi="Times New Roman"/>
          <w:sz w:val="24"/>
          <w:szCs w:val="24"/>
        </w:rPr>
        <w:t>Karad</w:t>
      </w:r>
      <w:proofErr w:type="spellEnd"/>
      <w:r w:rsidRPr="006A1998">
        <w:rPr>
          <w:rFonts w:ascii="Times New Roman" w:hAnsi="Times New Roman"/>
          <w:sz w:val="24"/>
          <w:szCs w:val="24"/>
        </w:rPr>
        <w:t xml:space="preserve"> and NGOs.</w:t>
      </w:r>
      <w:r w:rsidR="006A1998">
        <w:rPr>
          <w:rFonts w:ascii="Times New Roman" w:hAnsi="Times New Roman"/>
          <w:sz w:val="24"/>
          <w:szCs w:val="24"/>
        </w:rPr>
        <w:t xml:space="preserve"> The college has </w:t>
      </w:r>
      <w:proofErr w:type="spellStart"/>
      <w:r w:rsidR="006A1998">
        <w:rPr>
          <w:rFonts w:ascii="Times New Roman" w:hAnsi="Times New Roman"/>
          <w:sz w:val="24"/>
          <w:szCs w:val="24"/>
        </w:rPr>
        <w:t>MoU</w:t>
      </w:r>
      <w:proofErr w:type="spellEnd"/>
      <w:r w:rsidR="006A1998">
        <w:rPr>
          <w:rFonts w:ascii="Times New Roman" w:hAnsi="Times New Roman"/>
          <w:sz w:val="24"/>
          <w:szCs w:val="24"/>
        </w:rPr>
        <w:t xml:space="preserve"> with KIMS.</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 xml:space="preserve">      The aim behind the organization of health </w:t>
      </w:r>
      <w:r w:rsidR="00BC3AA5" w:rsidRPr="006A1998">
        <w:rPr>
          <w:rFonts w:ascii="Times New Roman" w:hAnsi="Times New Roman"/>
          <w:sz w:val="24"/>
          <w:szCs w:val="24"/>
        </w:rPr>
        <w:t>check-up</w:t>
      </w:r>
      <w:r w:rsidRPr="006A1998">
        <w:rPr>
          <w:rFonts w:ascii="Times New Roman" w:hAnsi="Times New Roman"/>
          <w:sz w:val="24"/>
          <w:szCs w:val="24"/>
        </w:rPr>
        <w:t xml:space="preserve"> camp is to bring awareness among girl students regarding their health, </w:t>
      </w:r>
      <w:r w:rsidR="006A1998">
        <w:rPr>
          <w:rFonts w:ascii="Times New Roman" w:hAnsi="Times New Roman"/>
          <w:sz w:val="24"/>
          <w:szCs w:val="24"/>
        </w:rPr>
        <w:t>Covid-19,</w:t>
      </w:r>
      <w:r w:rsidRPr="006A1998">
        <w:rPr>
          <w:rFonts w:ascii="Times New Roman" w:hAnsi="Times New Roman"/>
          <w:sz w:val="24"/>
          <w:szCs w:val="24"/>
        </w:rPr>
        <w:t xml:space="preserve"> hygiene, nutrition, healthy child rearing practices, communicative diseases, various addictions and precautionary measures. We believe that these measures help the students to ensure the wellbeing of the society.</w:t>
      </w:r>
    </w:p>
    <w:p w:rsidR="0028006C" w:rsidRPr="006A1998" w:rsidRDefault="0028006C" w:rsidP="0028006C">
      <w:pPr>
        <w:tabs>
          <w:tab w:val="left" w:pos="2268"/>
          <w:tab w:val="left" w:pos="3402"/>
          <w:tab w:val="left" w:pos="4536"/>
          <w:tab w:val="left" w:pos="5670"/>
          <w:tab w:val="left" w:pos="6804"/>
          <w:tab w:val="left" w:pos="7545"/>
          <w:tab w:val="left" w:pos="7938"/>
        </w:tabs>
        <w:ind w:left="90"/>
        <w:jc w:val="both"/>
        <w:rPr>
          <w:rFonts w:ascii="Times New Roman" w:hAnsi="Times New Roman"/>
          <w:b/>
          <w:sz w:val="24"/>
          <w:szCs w:val="24"/>
        </w:rPr>
      </w:pPr>
      <w:r w:rsidRPr="006A1998">
        <w:rPr>
          <w:rFonts w:ascii="Times New Roman" w:hAnsi="Times New Roman"/>
          <w:b/>
          <w:sz w:val="24"/>
          <w:szCs w:val="24"/>
        </w:rPr>
        <w:t xml:space="preserve">The Context: </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 xml:space="preserve">      Since most of our students come from rural area, majority of them are i</w:t>
      </w:r>
      <w:r w:rsidR="00BC3AA5">
        <w:rPr>
          <w:rFonts w:ascii="Times New Roman" w:hAnsi="Times New Roman"/>
          <w:sz w:val="24"/>
          <w:szCs w:val="24"/>
        </w:rPr>
        <w:t xml:space="preserve">gnorant about health in general and </w:t>
      </w:r>
      <w:r w:rsidRPr="006A1998">
        <w:rPr>
          <w:rFonts w:ascii="Times New Roman" w:hAnsi="Times New Roman"/>
          <w:sz w:val="24"/>
          <w:szCs w:val="24"/>
        </w:rPr>
        <w:t>they are less aware about reproductive health, hygiene, communicative disease, oral health, healthy food and dietary habits</w:t>
      </w:r>
      <w:r w:rsidR="00BC3AA5">
        <w:rPr>
          <w:rFonts w:ascii="Times New Roman" w:hAnsi="Times New Roman"/>
          <w:sz w:val="24"/>
          <w:szCs w:val="24"/>
        </w:rPr>
        <w:t xml:space="preserve"> in particular.</w:t>
      </w:r>
      <w:r w:rsidRPr="006A1998">
        <w:rPr>
          <w:rFonts w:ascii="Times New Roman" w:hAnsi="Times New Roman"/>
          <w:sz w:val="24"/>
          <w:szCs w:val="24"/>
        </w:rPr>
        <w:t xml:space="preserve">  The reasons behind their ignorance are poor educational background of parents, low socio-economic status, inadequate health care facilities and information. This restrains them from discussing their health issues frankly with either their parents or teachers. Hence the college feels a need to create awareness among them regarding health.</w:t>
      </w:r>
    </w:p>
    <w:p w:rsidR="0028006C" w:rsidRPr="006A1998" w:rsidRDefault="0028006C" w:rsidP="0028006C">
      <w:pPr>
        <w:tabs>
          <w:tab w:val="left" w:pos="2268"/>
          <w:tab w:val="left" w:pos="3402"/>
          <w:tab w:val="left" w:pos="4536"/>
          <w:tab w:val="left" w:pos="5670"/>
          <w:tab w:val="left" w:pos="6804"/>
          <w:tab w:val="left" w:pos="7545"/>
          <w:tab w:val="left" w:pos="7938"/>
        </w:tabs>
        <w:ind w:left="90"/>
        <w:jc w:val="both"/>
        <w:rPr>
          <w:rFonts w:ascii="Times New Roman" w:hAnsi="Times New Roman"/>
          <w:b/>
          <w:sz w:val="24"/>
          <w:szCs w:val="24"/>
        </w:rPr>
      </w:pPr>
      <w:r w:rsidRPr="006A1998">
        <w:rPr>
          <w:rFonts w:ascii="Times New Roman" w:hAnsi="Times New Roman"/>
          <w:b/>
          <w:sz w:val="24"/>
          <w:szCs w:val="24"/>
        </w:rPr>
        <w:t>The Practice:</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 xml:space="preserve">Every year health </w:t>
      </w:r>
      <w:r w:rsidR="00BC3AA5" w:rsidRPr="006A1998">
        <w:rPr>
          <w:rFonts w:ascii="Times New Roman" w:hAnsi="Times New Roman"/>
          <w:sz w:val="24"/>
          <w:szCs w:val="24"/>
        </w:rPr>
        <w:t>check-up</w:t>
      </w:r>
      <w:r w:rsidRPr="006A1998">
        <w:rPr>
          <w:rFonts w:ascii="Times New Roman" w:hAnsi="Times New Roman"/>
          <w:sz w:val="24"/>
          <w:szCs w:val="24"/>
        </w:rPr>
        <w:t xml:space="preserve"> camp is conducted in a month of September or October. The doctors of IMA </w:t>
      </w:r>
      <w:proofErr w:type="spellStart"/>
      <w:r w:rsidRPr="006A1998">
        <w:rPr>
          <w:rFonts w:ascii="Times New Roman" w:hAnsi="Times New Roman"/>
          <w:sz w:val="24"/>
          <w:szCs w:val="24"/>
        </w:rPr>
        <w:t>Karad</w:t>
      </w:r>
      <w:proofErr w:type="spellEnd"/>
      <w:r w:rsidRPr="006A1998">
        <w:rPr>
          <w:rFonts w:ascii="Times New Roman" w:hAnsi="Times New Roman"/>
          <w:sz w:val="24"/>
          <w:szCs w:val="24"/>
        </w:rPr>
        <w:t xml:space="preserve"> branch, Krishna Institute of Medical Sciences, </w:t>
      </w:r>
      <w:proofErr w:type="spellStart"/>
      <w:r w:rsidRPr="006A1998">
        <w:rPr>
          <w:rFonts w:ascii="Times New Roman" w:hAnsi="Times New Roman"/>
          <w:sz w:val="24"/>
          <w:szCs w:val="24"/>
        </w:rPr>
        <w:t>Karad</w:t>
      </w:r>
      <w:proofErr w:type="spellEnd"/>
      <w:r w:rsidRPr="006A1998">
        <w:rPr>
          <w:rFonts w:ascii="Times New Roman" w:hAnsi="Times New Roman"/>
          <w:sz w:val="24"/>
          <w:szCs w:val="24"/>
        </w:rPr>
        <w:t xml:space="preserve"> and NGOS like lions and Lioness Club of </w:t>
      </w:r>
      <w:proofErr w:type="spellStart"/>
      <w:r w:rsidRPr="006A1998">
        <w:rPr>
          <w:rFonts w:ascii="Times New Roman" w:hAnsi="Times New Roman"/>
          <w:sz w:val="24"/>
          <w:szCs w:val="24"/>
        </w:rPr>
        <w:t>Karad</w:t>
      </w:r>
      <w:proofErr w:type="spellEnd"/>
      <w:r w:rsidRPr="006A1998">
        <w:rPr>
          <w:rFonts w:ascii="Times New Roman" w:hAnsi="Times New Roman"/>
          <w:sz w:val="24"/>
          <w:szCs w:val="24"/>
        </w:rPr>
        <w:t xml:space="preserve"> are invited. In consultation with the doctors, the college has prepared a comprehensive health </w:t>
      </w:r>
      <w:r w:rsidR="00BC3AA5" w:rsidRPr="006A1998">
        <w:rPr>
          <w:rFonts w:ascii="Times New Roman" w:hAnsi="Times New Roman"/>
          <w:sz w:val="24"/>
          <w:szCs w:val="24"/>
        </w:rPr>
        <w:t>check-up</w:t>
      </w:r>
      <w:r w:rsidRPr="006A1998">
        <w:rPr>
          <w:rFonts w:ascii="Times New Roman" w:hAnsi="Times New Roman"/>
          <w:sz w:val="24"/>
          <w:szCs w:val="24"/>
        </w:rPr>
        <w:t xml:space="preserve"> form which covers information like health issues and personal information, family background, hereditary problems, socio-economic information etc.  In the week preceding the camp the students are oriented to fill in the form.</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Doctors voluntarily attend the camp and give necessary consultation to the students. This is followed by an analysis of the forms and distribution of medicines to needy students. Special treatment to some students is also arranged with the help of specialist doctors who give them the necessary treatment without charging any fees. In the month of December a lecture series on Reproductive Health and Hygiene, Nutrition AIDS, Communicative diseases, Dental Health etc</w:t>
      </w:r>
      <w:r w:rsidR="00BC3AA5">
        <w:rPr>
          <w:rFonts w:ascii="Times New Roman" w:hAnsi="Times New Roman"/>
          <w:sz w:val="24"/>
          <w:szCs w:val="24"/>
        </w:rPr>
        <w:t>.</w:t>
      </w:r>
      <w:r w:rsidRPr="006A1998">
        <w:rPr>
          <w:rFonts w:ascii="Times New Roman" w:hAnsi="Times New Roman"/>
          <w:sz w:val="24"/>
          <w:szCs w:val="24"/>
        </w:rPr>
        <w:t xml:space="preserve"> is arranged. The doctors discuss above mentioned issues and try to solve their doubts and queries.</w:t>
      </w:r>
    </w:p>
    <w:p w:rsidR="00BC3AA5" w:rsidRDefault="00BC3AA5" w:rsidP="0028006C">
      <w:pPr>
        <w:tabs>
          <w:tab w:val="left" w:pos="2268"/>
          <w:tab w:val="left" w:pos="3402"/>
          <w:tab w:val="left" w:pos="4536"/>
          <w:tab w:val="left" w:pos="5670"/>
          <w:tab w:val="left" w:pos="6804"/>
          <w:tab w:val="left" w:pos="7545"/>
          <w:tab w:val="left" w:pos="7938"/>
        </w:tabs>
        <w:ind w:left="90"/>
        <w:jc w:val="both"/>
        <w:rPr>
          <w:rFonts w:ascii="Times New Roman" w:hAnsi="Times New Roman"/>
          <w:b/>
          <w:sz w:val="24"/>
          <w:szCs w:val="24"/>
        </w:rPr>
      </w:pPr>
    </w:p>
    <w:p w:rsidR="00BC3AA5" w:rsidRDefault="00BC3AA5" w:rsidP="0028006C">
      <w:pPr>
        <w:tabs>
          <w:tab w:val="left" w:pos="2268"/>
          <w:tab w:val="left" w:pos="3402"/>
          <w:tab w:val="left" w:pos="4536"/>
          <w:tab w:val="left" w:pos="5670"/>
          <w:tab w:val="left" w:pos="6804"/>
          <w:tab w:val="left" w:pos="7545"/>
          <w:tab w:val="left" w:pos="7938"/>
        </w:tabs>
        <w:ind w:left="90"/>
        <w:jc w:val="both"/>
        <w:rPr>
          <w:rFonts w:ascii="Times New Roman" w:hAnsi="Times New Roman"/>
          <w:b/>
          <w:sz w:val="24"/>
          <w:szCs w:val="24"/>
        </w:rPr>
      </w:pPr>
    </w:p>
    <w:p w:rsidR="0028006C" w:rsidRPr="006A1998" w:rsidRDefault="0028006C" w:rsidP="0028006C">
      <w:pPr>
        <w:tabs>
          <w:tab w:val="left" w:pos="2268"/>
          <w:tab w:val="left" w:pos="3402"/>
          <w:tab w:val="left" w:pos="4536"/>
          <w:tab w:val="left" w:pos="5670"/>
          <w:tab w:val="left" w:pos="6804"/>
          <w:tab w:val="left" w:pos="7545"/>
          <w:tab w:val="left" w:pos="7938"/>
        </w:tabs>
        <w:ind w:left="90"/>
        <w:jc w:val="both"/>
        <w:rPr>
          <w:rFonts w:ascii="Times New Roman" w:hAnsi="Times New Roman"/>
          <w:sz w:val="24"/>
          <w:szCs w:val="24"/>
        </w:rPr>
      </w:pPr>
      <w:r w:rsidRPr="006A1998">
        <w:rPr>
          <w:rFonts w:ascii="Times New Roman" w:hAnsi="Times New Roman"/>
          <w:b/>
          <w:sz w:val="24"/>
          <w:szCs w:val="24"/>
        </w:rPr>
        <w:lastRenderedPageBreak/>
        <w:t>Evidence of Success</w:t>
      </w:r>
      <w:r w:rsidRPr="006A1998">
        <w:rPr>
          <w:rFonts w:ascii="Times New Roman" w:hAnsi="Times New Roman"/>
          <w:sz w:val="24"/>
          <w:szCs w:val="24"/>
        </w:rPr>
        <w:t xml:space="preserve">: </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Nearly 90 to 95 % students attend the camp. About 5- 10 % students are benefited by free medical assistance. The lecture series has also shown positive results. Earlier the percentage of anaemia among the students was very high. But due to orientation regarding diet, nutrition the percentage has come down significantly. Other colleges in the vicinity have also followed us in conducting the camps though they haven’t undertaken follow up activities like us. The success of the camp is observed in awareness in students about healthy habits.</w:t>
      </w:r>
    </w:p>
    <w:p w:rsidR="0028006C" w:rsidRPr="006A1998" w:rsidRDefault="0028006C" w:rsidP="0028006C">
      <w:pPr>
        <w:tabs>
          <w:tab w:val="left" w:pos="2268"/>
          <w:tab w:val="left" w:pos="3402"/>
          <w:tab w:val="left" w:pos="4536"/>
          <w:tab w:val="left" w:pos="5670"/>
          <w:tab w:val="left" w:pos="6804"/>
          <w:tab w:val="left" w:pos="7545"/>
          <w:tab w:val="left" w:pos="7938"/>
        </w:tabs>
        <w:ind w:left="90"/>
        <w:jc w:val="both"/>
        <w:rPr>
          <w:rFonts w:ascii="Times New Roman" w:hAnsi="Times New Roman"/>
          <w:sz w:val="24"/>
          <w:szCs w:val="24"/>
        </w:rPr>
      </w:pPr>
      <w:r w:rsidRPr="006A1998">
        <w:rPr>
          <w:rFonts w:ascii="Times New Roman" w:hAnsi="Times New Roman"/>
          <w:b/>
          <w:sz w:val="24"/>
          <w:szCs w:val="24"/>
        </w:rPr>
        <w:t>Problems Encountered and Resources Required</w:t>
      </w:r>
      <w:r w:rsidRPr="006A1998">
        <w:rPr>
          <w:rFonts w:ascii="Times New Roman" w:hAnsi="Times New Roman"/>
          <w:sz w:val="24"/>
          <w:szCs w:val="24"/>
        </w:rPr>
        <w:t>:</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 xml:space="preserve">As students sincerely attend the camp and doctors co-operate voluntarily as their social responsibility the health </w:t>
      </w:r>
      <w:proofErr w:type="spellStart"/>
      <w:r w:rsidRPr="006A1998">
        <w:rPr>
          <w:rFonts w:ascii="Times New Roman" w:hAnsi="Times New Roman"/>
          <w:sz w:val="24"/>
          <w:szCs w:val="24"/>
        </w:rPr>
        <w:t>check up</w:t>
      </w:r>
      <w:proofErr w:type="spellEnd"/>
      <w:r w:rsidRPr="006A1998">
        <w:rPr>
          <w:rFonts w:ascii="Times New Roman" w:hAnsi="Times New Roman"/>
          <w:sz w:val="24"/>
          <w:szCs w:val="24"/>
        </w:rPr>
        <w:t xml:space="preserve"> camp is conducted smoothly and successfully. Many of our students who come from rural areas from the vicinity of </w:t>
      </w:r>
      <w:proofErr w:type="spellStart"/>
      <w:r w:rsidRPr="006A1998">
        <w:rPr>
          <w:rFonts w:ascii="Times New Roman" w:hAnsi="Times New Roman"/>
          <w:sz w:val="24"/>
          <w:szCs w:val="24"/>
        </w:rPr>
        <w:t>Karad</w:t>
      </w:r>
      <w:proofErr w:type="spellEnd"/>
      <w:r w:rsidRPr="006A1998">
        <w:rPr>
          <w:rFonts w:ascii="Times New Roman" w:hAnsi="Times New Roman"/>
          <w:sz w:val="24"/>
          <w:szCs w:val="24"/>
        </w:rPr>
        <w:t xml:space="preserve"> have to leave their homes very early (even 6 a.m.). Such students find it difficult to bring tiffin with them. As a result they resort to eating junk food readily available. Those who cannot afford go hungry. We face certain financial as well as other problems in providing them with nutritious food at subsidized rates.</w:t>
      </w:r>
    </w:p>
    <w:p w:rsidR="0028006C" w:rsidRPr="006A1998" w:rsidRDefault="0028006C" w:rsidP="0028006C">
      <w:pPr>
        <w:tabs>
          <w:tab w:val="left" w:pos="2268"/>
          <w:tab w:val="left" w:pos="3402"/>
          <w:tab w:val="left" w:pos="4536"/>
          <w:tab w:val="left" w:pos="5670"/>
          <w:tab w:val="left" w:pos="6804"/>
          <w:tab w:val="left" w:pos="7545"/>
          <w:tab w:val="left" w:pos="7938"/>
        </w:tabs>
        <w:ind w:left="90"/>
        <w:jc w:val="both"/>
        <w:rPr>
          <w:rFonts w:ascii="Times New Roman" w:hAnsi="Times New Roman"/>
          <w:b/>
          <w:sz w:val="24"/>
          <w:szCs w:val="24"/>
        </w:rPr>
      </w:pPr>
      <w:r w:rsidRPr="006A1998">
        <w:rPr>
          <w:rFonts w:ascii="Times New Roman" w:hAnsi="Times New Roman"/>
          <w:b/>
          <w:sz w:val="24"/>
          <w:szCs w:val="24"/>
        </w:rPr>
        <w:t>Contact Details:</w:t>
      </w:r>
    </w:p>
    <w:p w:rsidR="00BC3AA5" w:rsidRPr="006A1998" w:rsidRDefault="0028006C" w:rsidP="00BC3AA5">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 xml:space="preserve">Name of the Principal </w:t>
      </w:r>
      <w:r w:rsidRPr="006A1998">
        <w:rPr>
          <w:rFonts w:ascii="Times New Roman" w:hAnsi="Times New Roman"/>
          <w:sz w:val="24"/>
          <w:szCs w:val="24"/>
        </w:rPr>
        <w:tab/>
        <w:t xml:space="preserve">: - </w:t>
      </w:r>
      <w:proofErr w:type="spellStart"/>
      <w:r w:rsidR="00BC3AA5" w:rsidRPr="006A1998">
        <w:rPr>
          <w:rFonts w:ascii="Times New Roman" w:hAnsi="Times New Roman"/>
          <w:sz w:val="24"/>
          <w:szCs w:val="24"/>
        </w:rPr>
        <w:t>Dr.</w:t>
      </w:r>
      <w:proofErr w:type="spellEnd"/>
      <w:r w:rsidR="00BC3AA5" w:rsidRPr="006A1998">
        <w:rPr>
          <w:rFonts w:ascii="Times New Roman" w:hAnsi="Times New Roman"/>
          <w:sz w:val="24"/>
          <w:szCs w:val="24"/>
        </w:rPr>
        <w:t xml:space="preserve"> </w:t>
      </w:r>
      <w:proofErr w:type="spellStart"/>
      <w:r w:rsidR="00BC3AA5">
        <w:rPr>
          <w:rFonts w:ascii="Times New Roman" w:hAnsi="Times New Roman"/>
          <w:sz w:val="24"/>
          <w:szCs w:val="24"/>
        </w:rPr>
        <w:t>Snehal</w:t>
      </w:r>
      <w:proofErr w:type="spellEnd"/>
      <w:r w:rsidR="00BC3AA5">
        <w:rPr>
          <w:rFonts w:ascii="Times New Roman" w:hAnsi="Times New Roman"/>
          <w:sz w:val="24"/>
          <w:szCs w:val="24"/>
        </w:rPr>
        <w:t xml:space="preserve"> R. </w:t>
      </w:r>
      <w:proofErr w:type="spellStart"/>
      <w:r w:rsidR="00BC3AA5">
        <w:rPr>
          <w:rFonts w:ascii="Times New Roman" w:hAnsi="Times New Roman"/>
          <w:sz w:val="24"/>
          <w:szCs w:val="24"/>
        </w:rPr>
        <w:t>Prabhune</w:t>
      </w:r>
      <w:proofErr w:type="spellEnd"/>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 xml:space="preserve">Name of the students </w:t>
      </w:r>
      <w:r w:rsidRPr="006A1998">
        <w:rPr>
          <w:rFonts w:ascii="Times New Roman" w:hAnsi="Times New Roman"/>
          <w:sz w:val="24"/>
          <w:szCs w:val="24"/>
        </w:rPr>
        <w:tab/>
        <w:t xml:space="preserve">: - </w:t>
      </w:r>
      <w:proofErr w:type="spellStart"/>
      <w:r w:rsidRPr="006A1998">
        <w:rPr>
          <w:rFonts w:ascii="Times New Roman" w:hAnsi="Times New Roman"/>
          <w:sz w:val="24"/>
          <w:szCs w:val="24"/>
        </w:rPr>
        <w:t>Mahila</w:t>
      </w:r>
      <w:proofErr w:type="spellEnd"/>
      <w:r w:rsidRPr="006A1998">
        <w:rPr>
          <w:rFonts w:ascii="Times New Roman" w:hAnsi="Times New Roman"/>
          <w:sz w:val="24"/>
          <w:szCs w:val="24"/>
        </w:rPr>
        <w:t xml:space="preserve"> </w:t>
      </w:r>
      <w:proofErr w:type="spellStart"/>
      <w:r w:rsidRPr="006A1998">
        <w:rPr>
          <w:rFonts w:ascii="Times New Roman" w:hAnsi="Times New Roman"/>
          <w:sz w:val="24"/>
          <w:szCs w:val="24"/>
        </w:rPr>
        <w:t>Mahavidyalaya</w:t>
      </w:r>
      <w:proofErr w:type="spellEnd"/>
      <w:r w:rsidRPr="006A1998">
        <w:rPr>
          <w:rFonts w:ascii="Times New Roman" w:hAnsi="Times New Roman"/>
          <w:sz w:val="24"/>
          <w:szCs w:val="24"/>
        </w:rPr>
        <w:t xml:space="preserve">, </w:t>
      </w:r>
      <w:proofErr w:type="spellStart"/>
      <w:r w:rsidRPr="006A1998">
        <w:rPr>
          <w:rFonts w:ascii="Times New Roman" w:hAnsi="Times New Roman"/>
          <w:sz w:val="24"/>
          <w:szCs w:val="24"/>
        </w:rPr>
        <w:t>Karad</w:t>
      </w:r>
      <w:proofErr w:type="spellEnd"/>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City</w:t>
      </w:r>
      <w:r w:rsidRPr="006A1998">
        <w:rPr>
          <w:rFonts w:ascii="Times New Roman" w:hAnsi="Times New Roman"/>
          <w:sz w:val="24"/>
          <w:szCs w:val="24"/>
        </w:rPr>
        <w:tab/>
        <w:t xml:space="preserve">: - </w:t>
      </w:r>
      <w:proofErr w:type="spellStart"/>
      <w:r w:rsidRPr="006A1998">
        <w:rPr>
          <w:rFonts w:ascii="Times New Roman" w:hAnsi="Times New Roman"/>
          <w:sz w:val="24"/>
          <w:szCs w:val="24"/>
        </w:rPr>
        <w:t>Karad</w:t>
      </w:r>
      <w:proofErr w:type="spellEnd"/>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 xml:space="preserve">Pin Code </w:t>
      </w:r>
      <w:r w:rsidRPr="006A1998">
        <w:rPr>
          <w:rFonts w:ascii="Times New Roman" w:hAnsi="Times New Roman"/>
          <w:sz w:val="24"/>
          <w:szCs w:val="24"/>
        </w:rPr>
        <w:tab/>
        <w:t>: - 415110</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Accredited status</w:t>
      </w:r>
      <w:r w:rsidRPr="006A1998">
        <w:rPr>
          <w:rFonts w:ascii="Times New Roman" w:hAnsi="Times New Roman"/>
          <w:sz w:val="24"/>
          <w:szCs w:val="24"/>
        </w:rPr>
        <w:tab/>
        <w:t xml:space="preserve">: </w:t>
      </w:r>
      <w:r w:rsidR="00BC3AA5">
        <w:rPr>
          <w:rFonts w:ascii="Times New Roman" w:hAnsi="Times New Roman"/>
          <w:sz w:val="24"/>
          <w:szCs w:val="24"/>
        </w:rPr>
        <w:t>Completed third</w:t>
      </w:r>
      <w:r w:rsidRPr="006A1998">
        <w:rPr>
          <w:rFonts w:ascii="Times New Roman" w:hAnsi="Times New Roman"/>
          <w:sz w:val="24"/>
          <w:szCs w:val="24"/>
        </w:rPr>
        <w:t xml:space="preserve"> cycle of accreditation </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Work Phone</w:t>
      </w:r>
      <w:r w:rsidRPr="006A1998">
        <w:rPr>
          <w:rFonts w:ascii="Times New Roman" w:hAnsi="Times New Roman"/>
          <w:sz w:val="24"/>
          <w:szCs w:val="24"/>
        </w:rPr>
        <w:tab/>
        <w:t xml:space="preserve">: - 02164 </w:t>
      </w:r>
      <w:proofErr w:type="gramStart"/>
      <w:r w:rsidRPr="006A1998">
        <w:rPr>
          <w:rFonts w:ascii="Times New Roman" w:hAnsi="Times New Roman"/>
          <w:sz w:val="24"/>
          <w:szCs w:val="24"/>
        </w:rPr>
        <w:t>-220849 Fax No.</w:t>
      </w:r>
      <w:proofErr w:type="gramEnd"/>
      <w:r w:rsidRPr="006A1998">
        <w:rPr>
          <w:rFonts w:ascii="Times New Roman" w:hAnsi="Times New Roman"/>
          <w:sz w:val="24"/>
          <w:szCs w:val="24"/>
        </w:rPr>
        <w:t>: - 02164 – 220849</w:t>
      </w:r>
    </w:p>
    <w:p w:rsidR="0028006C" w:rsidRPr="006A1998" w:rsidRDefault="0028006C" w:rsidP="0028006C">
      <w:pPr>
        <w:tabs>
          <w:tab w:val="left" w:pos="2268"/>
          <w:tab w:val="left" w:pos="3402"/>
          <w:tab w:val="left" w:pos="4536"/>
          <w:tab w:val="left" w:pos="5670"/>
          <w:tab w:val="left" w:pos="6804"/>
          <w:tab w:val="left" w:pos="7545"/>
          <w:tab w:val="left" w:pos="7938"/>
        </w:tabs>
        <w:jc w:val="both"/>
        <w:rPr>
          <w:sz w:val="24"/>
          <w:szCs w:val="24"/>
        </w:rPr>
      </w:pPr>
      <w:r w:rsidRPr="006A1998">
        <w:rPr>
          <w:rFonts w:ascii="Times New Roman" w:hAnsi="Times New Roman"/>
          <w:sz w:val="24"/>
          <w:szCs w:val="24"/>
        </w:rPr>
        <w:t xml:space="preserve">Website </w:t>
      </w:r>
      <w:r w:rsidRPr="006A1998">
        <w:rPr>
          <w:rFonts w:ascii="Times New Roman" w:hAnsi="Times New Roman"/>
          <w:sz w:val="24"/>
          <w:szCs w:val="24"/>
        </w:rPr>
        <w:tab/>
        <w:t xml:space="preserve">: - </w:t>
      </w:r>
      <w:hyperlink r:id="rId7" w:history="1">
        <w:r w:rsidRPr="006A1998">
          <w:rPr>
            <w:rStyle w:val="Hyperlink"/>
            <w:rFonts w:ascii="Times New Roman" w:hAnsi="Times New Roman"/>
            <w:sz w:val="24"/>
            <w:szCs w:val="24"/>
          </w:rPr>
          <w:t>www.mahilamahavidyalaya.com</w:t>
        </w:r>
      </w:hyperlink>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sz w:val="24"/>
          <w:szCs w:val="24"/>
        </w:rPr>
        <w:t>Email ID</w:t>
      </w:r>
      <w:r w:rsidRPr="006A1998">
        <w:rPr>
          <w:sz w:val="24"/>
          <w:szCs w:val="24"/>
        </w:rPr>
        <w:tab/>
        <w:t>: - karadmahila@gmail.com</w:t>
      </w:r>
    </w:p>
    <w:p w:rsidR="0028006C" w:rsidRPr="006A1998" w:rsidRDefault="0028006C" w:rsidP="0028006C">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6A1998">
        <w:rPr>
          <w:rFonts w:ascii="Times New Roman" w:hAnsi="Times New Roman"/>
          <w:sz w:val="24"/>
          <w:szCs w:val="24"/>
        </w:rPr>
        <w:t>Mobile</w:t>
      </w:r>
      <w:r w:rsidRPr="006A1998">
        <w:rPr>
          <w:rFonts w:ascii="Times New Roman" w:hAnsi="Times New Roman"/>
          <w:sz w:val="24"/>
          <w:szCs w:val="24"/>
        </w:rPr>
        <w:tab/>
        <w:t>: -</w:t>
      </w:r>
      <w:r w:rsidR="00BC3AA5">
        <w:rPr>
          <w:rFonts w:ascii="Times New Roman" w:hAnsi="Times New Roman"/>
          <w:sz w:val="24"/>
          <w:szCs w:val="24"/>
        </w:rPr>
        <w:t>9881785290</w:t>
      </w:r>
    </w:p>
    <w:p w:rsidR="00E73498" w:rsidRPr="006A1998" w:rsidRDefault="00E73498">
      <w:pPr>
        <w:rPr>
          <w:sz w:val="24"/>
          <w:szCs w:val="24"/>
        </w:rPr>
      </w:pPr>
    </w:p>
    <w:sectPr w:rsidR="00E73498" w:rsidRPr="006A1998" w:rsidSect="006A1998">
      <w:pgSz w:w="11907" w:h="16839"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F6D3A"/>
    <w:multiLevelType w:val="hybridMultilevel"/>
    <w:tmpl w:val="15D6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DA5409"/>
    <w:multiLevelType w:val="hybridMultilevel"/>
    <w:tmpl w:val="C95A3314"/>
    <w:lvl w:ilvl="0" w:tplc="ECE4A0C8">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29"/>
    <w:rsid w:val="00030629"/>
    <w:rsid w:val="0028006C"/>
    <w:rsid w:val="006A1998"/>
    <w:rsid w:val="00761131"/>
    <w:rsid w:val="00803362"/>
    <w:rsid w:val="00BC3AA5"/>
    <w:rsid w:val="00E7349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06C"/>
    <w:rPr>
      <w:rFonts w:ascii="Calibri" w:eastAsia="Times New Roman" w:hAnsi="Calibri" w:cs="Times New Roman"/>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06C"/>
    <w:pPr>
      <w:ind w:left="720"/>
      <w:contextualSpacing/>
    </w:pPr>
  </w:style>
  <w:style w:type="character" w:styleId="Hyperlink">
    <w:name w:val="Hyperlink"/>
    <w:basedOn w:val="DefaultParagraphFont"/>
    <w:uiPriority w:val="99"/>
    <w:unhideWhenUsed/>
    <w:rsid w:val="002800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06C"/>
    <w:rPr>
      <w:rFonts w:ascii="Calibri" w:eastAsia="Times New Roman" w:hAnsi="Calibri" w:cs="Times New Roman"/>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06C"/>
    <w:pPr>
      <w:ind w:left="720"/>
      <w:contextualSpacing/>
    </w:pPr>
  </w:style>
  <w:style w:type="character" w:styleId="Hyperlink">
    <w:name w:val="Hyperlink"/>
    <w:basedOn w:val="DefaultParagraphFont"/>
    <w:uiPriority w:val="99"/>
    <w:unhideWhenUsed/>
    <w:rsid w:val="00280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hilamahavidyalay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hilamahavidyalay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2021-08-25T08:36:00Z</cp:lastPrinted>
  <dcterms:created xsi:type="dcterms:W3CDTF">2021-08-25T07:41:00Z</dcterms:created>
  <dcterms:modified xsi:type="dcterms:W3CDTF">2021-08-25T08:46:00Z</dcterms:modified>
</cp:coreProperties>
</file>